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eastAsiaTheme="minorEastAsia"/>
          <w:lang w:val="en-US" w:eastAsia="zh-CN"/>
        </w:rPr>
      </w:pPr>
      <w:r>
        <w:t>马丁医用包装（珠海）有限公司</w:t>
      </w:r>
      <w:r>
        <w:br w:type="textWrapping"/>
      </w:r>
      <w:r>
        <w:t>致力于专业生产可靠的Ⅰ类Ⅱ类Ⅲ类医疗器械无菌包装</w:t>
      </w:r>
      <w:r>
        <w:br w:type="textWrapping"/>
      </w:r>
      <w:r>
        <w:br w:type="textWrapping"/>
      </w:r>
      <w:r>
        <w:t>Martin专业从事医用材料及无菌屏障系统的研发、生产、销售的科技创新型企业。凭借多年洁净室管理经验和塑料热成型技术而异军突起，通过ISO13485认证的医用无菌包装专业生产商，严格按ISO11607等标准要求规范产品质量，实现了全过程的控制和验证。 </w:t>
      </w:r>
      <w:r>
        <w:br w:type="textWrapping"/>
      </w:r>
      <w:r>
        <w:br w:type="textWrapping"/>
      </w:r>
      <w:r>
        <w:t>Martin拥有经验丰富的无菌包装领域的核心技术团队，并在全球各地拥有高标准的万级洁净间，还具备了物理实验室和微生物实验室，主要产品为热成型医用吸塑盒，灭菌袋，特卫强盖材，PP衬板。提供一站式的无菌包装的设计开发和生产制造。</w:t>
      </w:r>
      <w:r>
        <w:br w:type="textWrapping"/>
      </w:r>
      <w:r>
        <w:br w:type="textWrapping"/>
      </w:r>
      <w:r>
        <w:t>Martin是世界领先的医疗热成型包装制造商，在医疗包装领域，Martin深得了许多医疗器械厂商的认可。医疗器械制造商已经高度认可我们为他们提供经济高效的包装解决方案，这些解决方案可以在创新性，可靠性，功能性以及成本控制等多个方面发挥积极作用。</w:t>
      </w:r>
      <w:r>
        <w:br w:type="textWrapping"/>
      </w:r>
      <w:r>
        <w:rPr>
          <w:rFonts w:hint="eastAsia"/>
          <w:lang w:val="en-US" w:eastAsia="zh-CN"/>
        </w:rPr>
        <w:t>我们的产品：</w:t>
      </w:r>
    </w:p>
    <w:p>
      <w:pPr>
        <w:bidi w:val="0"/>
        <w:rPr>
          <w:rFonts w:hint="eastAsia"/>
        </w:rPr>
      </w:pPr>
      <w:r>
        <w:rPr>
          <w:rFonts w:hint="eastAsia"/>
        </w:rPr>
        <w:t>热成型医用吸塑托盘</w:t>
      </w:r>
    </w:p>
    <w:p>
      <w:pPr>
        <w:bidi w:val="0"/>
        <w:rPr>
          <w:rFonts w:hint="eastAsia"/>
        </w:rPr>
      </w:pPr>
      <w:r>
        <w:rPr>
          <w:rFonts w:hint="eastAsia"/>
        </w:rPr>
        <w:t>特卫强盖材</w:t>
      </w:r>
    </w:p>
    <w:p>
      <w:pPr>
        <w:bidi w:val="0"/>
        <w:rPr>
          <w:rFonts w:hint="eastAsia"/>
        </w:rPr>
      </w:pPr>
      <w:r>
        <w:rPr>
          <w:rFonts w:hint="eastAsia"/>
        </w:rPr>
        <w:t>平面纸塑袋</w:t>
      </w:r>
    </w:p>
    <w:p>
      <w:pPr>
        <w:bidi w:val="0"/>
        <w:rPr>
          <w:rFonts w:hint="eastAsia"/>
        </w:rPr>
      </w:pPr>
      <w:r>
        <w:rPr>
          <w:rFonts w:hint="eastAsia"/>
        </w:rPr>
        <w:t>纸纸袋(可单面/双面印刷)</w:t>
      </w:r>
    </w:p>
    <w:p>
      <w:pPr>
        <w:bidi w:val="0"/>
        <w:rPr>
          <w:rFonts w:hint="eastAsia"/>
        </w:rPr>
      </w:pPr>
      <w:r>
        <w:rPr>
          <w:rFonts w:hint="eastAsia"/>
        </w:rPr>
        <w:t xml:space="preserve">铝箔袋 </w:t>
      </w:r>
    </w:p>
    <w:p>
      <w:pPr>
        <w:bidi w:val="0"/>
        <w:rPr>
          <w:rFonts w:hint="eastAsia"/>
        </w:rPr>
      </w:pPr>
      <w:r>
        <w:rPr>
          <w:rFonts w:hint="eastAsia"/>
        </w:rPr>
        <w:t>纸铝袋</w:t>
      </w:r>
    </w:p>
    <w:p>
      <w:pPr>
        <w:bidi w:val="0"/>
        <w:rPr>
          <w:rFonts w:hint="eastAsia"/>
        </w:rPr>
      </w:pPr>
      <w:r>
        <w:rPr>
          <w:rFonts w:hint="eastAsia"/>
        </w:rPr>
        <w:t xml:space="preserve">顶头袋 </w:t>
      </w:r>
    </w:p>
    <w:p>
      <w:pPr>
        <w:bidi w:val="0"/>
        <w:rPr>
          <w:rFonts w:hint="eastAsia"/>
        </w:rPr>
      </w:pPr>
      <w:r>
        <w:rPr>
          <w:rFonts w:hint="eastAsia"/>
        </w:rPr>
        <w:t>特卫强中缝袋</w:t>
      </w:r>
    </w:p>
    <w:p>
      <w:pPr>
        <w:bidi w:val="0"/>
        <w:rPr>
          <w:rFonts w:hint="eastAsia"/>
        </w:rPr>
      </w:pPr>
      <w:r>
        <w:rPr>
          <w:rFonts w:hint="eastAsia"/>
        </w:rPr>
        <w:t>医用平卷纸塑袋</w:t>
      </w:r>
    </w:p>
    <w:p>
      <w:pPr>
        <w:bidi w:val="0"/>
        <w:rPr>
          <w:rFonts w:hint="eastAsia"/>
        </w:rPr>
      </w:pPr>
      <w:r>
        <w:rPr>
          <w:rFonts w:hint="eastAsia"/>
        </w:rPr>
        <w:t>特卫强平卷纸塑袋</w:t>
      </w:r>
    </w:p>
    <w:p>
      <w:pPr>
        <w:bidi w:val="0"/>
        <w:rPr>
          <w:rFonts w:hint="eastAsia"/>
        </w:rPr>
      </w:pPr>
      <w:r>
        <w:rPr>
          <w:rFonts w:hint="eastAsia"/>
        </w:rPr>
        <w:t>医用立体纸塑卷袋</w:t>
      </w:r>
    </w:p>
    <w:p>
      <w:pPr>
        <w:bidi w:val="0"/>
        <w:rPr>
          <w:rFonts w:hint="eastAsia"/>
        </w:rPr>
      </w:pPr>
      <w:r>
        <w:rPr>
          <w:rFonts w:hint="eastAsia"/>
        </w:rPr>
        <w:t>自封型平面纸塑袋</w:t>
      </w:r>
    </w:p>
    <w:p>
      <w:pPr>
        <w:bidi w:val="0"/>
        <w:rPr>
          <w:rFonts w:hint="eastAsia"/>
        </w:rPr>
      </w:pPr>
    </w:p>
    <w:p>
      <w:pPr>
        <w:bidi w:val="0"/>
        <w:rPr>
          <w:rFonts w:hint="eastAsia"/>
        </w:rPr>
      </w:pPr>
    </w:p>
    <w:p>
      <w:pPr>
        <w:bidi w:val="0"/>
        <w:rPr>
          <w:rFonts w:hint="eastAsia"/>
        </w:rPr>
      </w:pPr>
    </w:p>
    <w:p>
      <w:pPr>
        <w:bidi w:val="0"/>
      </w:pPr>
      <w:r>
        <w:rPr>
          <w:sz w:val="24"/>
          <w:szCs w:val="24"/>
        </w:rPr>
        <w:t>MARTIN MEDICAL PACKAGING (ZHUHAI) CO., LIMITED</w:t>
      </w:r>
      <w:r>
        <w:rPr>
          <w:sz w:val="24"/>
          <w:szCs w:val="24"/>
        </w:rPr>
        <w:br w:type="textWrapping"/>
      </w:r>
      <w:r>
        <w:t>Commit to producing professional and reliable I II III class Sterile Medical Device Packaging</w:t>
      </w:r>
      <w:r>
        <w:br w:type="textWrapping"/>
      </w:r>
      <w:r>
        <w:br w:type="textWrapping"/>
      </w:r>
      <w:r>
        <w:t>Martin is an innovative technology enterprise which specializes in medical materials and sterile barrier system. With years of outstanding experience in cleanroom management and plastic thermal forming technology, Martin passed ISO13485 the medical sterile packaging certification with high standards. We strictly follow the ISO11607 standard to regulate the quality of our products and achieve the whole control and verify during the production.</w:t>
      </w:r>
      <w:r>
        <w:br w:type="textWrapping"/>
      </w:r>
      <w:r>
        <w:br w:type="textWrapping"/>
      </w:r>
      <w:r>
        <w:t>Martin has an experienced core technical team in the field of sterile packaging, as well as the high standard cleanrooms around the world and the physics laboratory and microbiology laboratory. Our main products are Thermoformed Tray, aseptic bag, Tyvek cover material, PP lining plate. We provide one-stop sterile packaging design, development and manufacturing service.</w:t>
      </w:r>
      <w:r>
        <w:br w:type="textWrapping"/>
      </w:r>
      <w:bookmarkStart w:id="0" w:name="_GoBack"/>
      <w:bookmarkEnd w:id="0"/>
      <w:r>
        <w:br w:type="textWrapping"/>
      </w:r>
      <w:r>
        <w:t>Martin is the world's leading manufacturer of medical thermoforming packaging. In this field, it won the acceptance of many medical apparatus factories. They highly approve our cost-effective packaging solutions, which can play a positive role in innovation, reliability, functionality and cost control.</w:t>
      </w:r>
    </w:p>
    <w:p>
      <w:pPr>
        <w:bidi w:val="0"/>
        <w:rPr>
          <w:rFonts w:hint="default" w:eastAsiaTheme="minorEastAsia"/>
          <w:lang w:val="en-US" w:eastAsia="zh-CN"/>
        </w:rPr>
      </w:pPr>
      <w:r>
        <w:rPr>
          <w:rFonts w:hint="eastAsia"/>
          <w:lang w:val="en-US" w:eastAsia="zh-CN"/>
        </w:rPr>
        <w:t>Martin Products：</w:t>
      </w:r>
    </w:p>
    <w:p>
      <w:pPr>
        <w:bidi w:val="0"/>
        <w:rPr>
          <w:rFonts w:hint="eastAsia"/>
        </w:rPr>
      </w:pPr>
      <w:r>
        <w:rPr>
          <w:rFonts w:hint="eastAsia"/>
        </w:rPr>
        <w:t>Thermoformed Tray</w:t>
      </w:r>
    </w:p>
    <w:p>
      <w:pPr>
        <w:bidi w:val="0"/>
        <w:rPr>
          <w:rFonts w:hint="eastAsia"/>
        </w:rPr>
      </w:pPr>
      <w:r>
        <w:rPr>
          <w:rFonts w:hint="eastAsia"/>
        </w:rPr>
        <w:t xml:space="preserve">Tyvek Lids </w:t>
      </w:r>
    </w:p>
    <w:p>
      <w:pPr>
        <w:bidi w:val="0"/>
        <w:rPr>
          <w:rFonts w:hint="eastAsia"/>
        </w:rPr>
      </w:pPr>
      <w:r>
        <w:rPr>
          <w:rFonts w:hint="eastAsia"/>
        </w:rPr>
        <w:t>Paper-Poly Flat Pouch</w:t>
      </w:r>
    </w:p>
    <w:p>
      <w:pPr>
        <w:bidi w:val="0"/>
        <w:rPr>
          <w:rFonts w:hint="eastAsia"/>
        </w:rPr>
      </w:pPr>
      <w:r>
        <w:rPr>
          <w:rFonts w:hint="eastAsia"/>
        </w:rPr>
        <w:t xml:space="preserve">Paper Pouch </w:t>
      </w:r>
    </w:p>
    <w:p>
      <w:pPr>
        <w:bidi w:val="0"/>
        <w:rPr>
          <w:rFonts w:hint="eastAsia"/>
        </w:rPr>
      </w:pPr>
      <w:r>
        <w:rPr>
          <w:rFonts w:hint="eastAsia"/>
        </w:rPr>
        <w:t xml:space="preserve">Aluminum Foil Pouch </w:t>
      </w:r>
    </w:p>
    <w:p>
      <w:pPr>
        <w:bidi w:val="0"/>
        <w:rPr>
          <w:rFonts w:hint="eastAsia"/>
        </w:rPr>
      </w:pPr>
      <w:r>
        <w:rPr>
          <w:rFonts w:hint="eastAsia"/>
        </w:rPr>
        <w:t xml:space="preserve">Paper Aluminum Foil Pouch </w:t>
      </w:r>
    </w:p>
    <w:p>
      <w:pPr>
        <w:bidi w:val="0"/>
        <w:rPr>
          <w:rFonts w:hint="eastAsia"/>
        </w:rPr>
      </w:pPr>
      <w:r>
        <w:rPr>
          <w:rFonts w:hint="eastAsia"/>
        </w:rPr>
        <w:t xml:space="preserve">Header Bag </w:t>
      </w:r>
    </w:p>
    <w:p>
      <w:pPr>
        <w:bidi w:val="0"/>
        <w:rPr>
          <w:rFonts w:hint="eastAsia"/>
        </w:rPr>
      </w:pPr>
      <w:r>
        <w:rPr>
          <w:rFonts w:hint="eastAsia"/>
        </w:rPr>
        <w:t>Tyvek Middle-Sealing Pouch</w:t>
      </w:r>
    </w:p>
    <w:p>
      <w:pPr>
        <w:bidi w:val="0"/>
        <w:rPr>
          <w:rFonts w:hint="eastAsia"/>
        </w:rPr>
      </w:pPr>
      <w:r>
        <w:rPr>
          <w:rFonts w:hint="eastAsia"/>
        </w:rPr>
        <w:t>Medical Sterilization Flat Reel</w:t>
      </w:r>
    </w:p>
    <w:p>
      <w:pPr>
        <w:bidi w:val="0"/>
        <w:rPr>
          <w:rFonts w:hint="eastAsia"/>
        </w:rPr>
      </w:pPr>
      <w:r>
        <w:rPr>
          <w:rFonts w:hint="eastAsia"/>
        </w:rPr>
        <w:t>Tyvek Paper-Poly Flat Pouch</w:t>
      </w:r>
    </w:p>
    <w:p>
      <w:pPr>
        <w:bidi w:val="0"/>
        <w:rPr>
          <w:rFonts w:hint="eastAsia"/>
        </w:rPr>
      </w:pPr>
      <w:r>
        <w:rPr>
          <w:rFonts w:hint="eastAsia"/>
        </w:rPr>
        <w:t>Medical Sterilization Gusseted Reel</w:t>
      </w:r>
    </w:p>
    <w:p>
      <w:pPr>
        <w:bidi w:val="0"/>
      </w:pPr>
      <w:r>
        <w:rPr>
          <w:rFonts w:hint="eastAsia"/>
        </w:rPr>
        <w:t xml:space="preserve">Self-sealing Pouch </w:t>
      </w:r>
    </w:p>
    <w:p>
      <w:pPr>
        <w:bidi w:val="0"/>
        <w:rPr>
          <w:rFonts w:hint="eastAsia"/>
        </w:rPr>
      </w:pPr>
    </w:p>
    <w:sectPr>
      <w:headerReference r:id="rId5" w:type="default"/>
      <w:footerReference r:id="rId6" w:type="default"/>
      <w:pgSz w:w="11906" w:h="16838"/>
      <w:pgMar w:top="1291" w:right="646" w:bottom="898" w:left="560" w:header="231" w:footer="13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3175</wp:posOffset>
              </wp:positionV>
              <wp:extent cx="67722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0.25pt;height:0pt;width:533.25pt;z-index:251660288;mso-width-relative:page;mso-height-relative:page;" filled="f" stroked="t" coordsize="21600,21600" o:gfxdata="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LJxGDTAAAA&#10;BAEAAA8AAAAAAAAAAQAgAAAAIgAAAGRycy9kb3ducmV2LnhtbFBLAQIUABQAAAAIAIdO4kCStSYh&#10;6QEAALEDAAAOAAAAAAAAAAEAIAAAACIBAABkcnMvZTJvRG9jLnhtbFBLBQYAAAAABgAGAFkBAAB9&#10;BQAAAAA=&#10;">
              <v:fill on="f" focussize="0,0"/>
              <v:stroke weight="0.5pt" color="#5B9BD5 [3204]" miterlimit="8" joinstyle="miter"/>
              <v:imagedata o:title=""/>
              <o:lock v:ext="edit" aspectratio="f"/>
            </v:line>
          </w:pict>
        </mc:Fallback>
      </mc:AlternateContent>
    </w:r>
    <w:r>
      <w:rPr>
        <w:rFonts w:hint="eastAsia" w:eastAsiaTheme="minorEastAsia"/>
        <w:lang w:eastAsia="zh-CN"/>
      </w:rPr>
      <w:drawing>
        <wp:inline distT="0" distB="0" distL="114300" distR="114300">
          <wp:extent cx="4480560" cy="325755"/>
          <wp:effectExtent l="0" t="0" r="15240" b="17145"/>
          <wp:docPr id="3" name="图片 3" descr="F:\马丁设计文件-资料类\文件图标6.jpg文件图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马丁设计文件-资料类\文件图标6.jpg文件图标6"/>
                  <pic:cNvPicPr>
                    <a:picLocks noChangeAspect="1"/>
                  </pic:cNvPicPr>
                </pic:nvPicPr>
                <pic:blipFill>
                  <a:blip r:embed="rId1"/>
                  <a:srcRect/>
                  <a:stretch>
                    <a:fillRect/>
                  </a:stretch>
                </pic:blipFill>
                <pic:spPr>
                  <a:xfrm>
                    <a:off x="0" y="0"/>
                    <a:ext cx="4480560" cy="3257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641985</wp:posOffset>
              </wp:positionV>
              <wp:extent cx="67373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499110" y="791845"/>
                        <a:ext cx="6737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pt;margin-top:50.55pt;height:0.75pt;width:530.5pt;z-index:251659264;mso-width-relative:page;mso-height-relative:page;" filled="f" stroked="t" coordsize="21600,21600" o:gfxdata="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ffEo1wAAAAoBAAAPAAAAAAAAAAEAIAAAACIAAABkcnMvZG93bnJl&#10;di54bWxQSwECFAAUAAAACACHTuJATIDs5P4BAADIAwAADgAAAAAAAAABACAAAAAmAQAAZHJzL2Uy&#10;b0RvYy54bWxQSwUGAAAAAAYABgBZAQAAlgUAAAAA&#10;">
              <v:fill on="f" focussize="0,0"/>
              <v:stroke weight="0.5pt" color="#5B9BD5 [3204]" miterlimit="8" joinstyle="miter"/>
              <v:imagedata o:title=""/>
              <o:lock v:ext="edit" aspectratio="f"/>
            </v:line>
          </w:pict>
        </mc:Fallback>
      </mc:AlternateContent>
    </w:r>
    <w:r>
      <w:rPr>
        <w:rFonts w:hint="eastAsia" w:eastAsiaTheme="minorEastAsia"/>
        <w:lang w:eastAsia="zh-CN"/>
      </w:rPr>
      <w:drawing>
        <wp:inline distT="0" distB="0" distL="114300" distR="114300">
          <wp:extent cx="6593205" cy="657225"/>
          <wp:effectExtent l="0" t="0" r="17145" b="9525"/>
          <wp:docPr id="1" name="图片 1" descr="F:\马丁设计文件-资料类\文件图标5.jpg文件图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马丁设计文件-资料类\文件图标5.jpg文件图标5"/>
                  <pic:cNvPicPr>
                    <a:picLocks noChangeAspect="1"/>
                  </pic:cNvPicPr>
                </pic:nvPicPr>
                <pic:blipFill>
                  <a:blip r:embed="rId1"/>
                  <a:srcRect/>
                  <a:stretch>
                    <a:fillRect/>
                  </a:stretch>
                </pic:blipFill>
                <pic:spPr>
                  <a:xfrm>
                    <a:off x="0" y="0"/>
                    <a:ext cx="6593205"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91F9C"/>
    <w:rsid w:val="0F894A45"/>
    <w:rsid w:val="1DC026AD"/>
    <w:rsid w:val="1DCF7943"/>
    <w:rsid w:val="1E5F7A34"/>
    <w:rsid w:val="27DB20B2"/>
    <w:rsid w:val="3A291F9C"/>
    <w:rsid w:val="3E952A4A"/>
    <w:rsid w:val="5B0334B4"/>
    <w:rsid w:val="5C4F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mylist"/>
    <w:basedOn w:val="1"/>
    <w:qFormat/>
    <w:uiPriority w:val="0"/>
    <w:pPr>
      <w:spacing w:before="50" w:beforeLines="50" w:after="50" w:afterLines="50"/>
      <w:ind w:firstLine="200" w:firstLineChars="200"/>
      <w:outlineLvl w:val="1"/>
    </w:pPr>
    <w:rPr>
      <w:b/>
      <w:sz w:val="28"/>
      <w:lang w:eastAsia="zh-CN"/>
    </w:rPr>
  </w:style>
  <w:style w:type="paragraph" w:customStyle="1" w:styleId="8">
    <w:name w:val="mybody"/>
    <w:basedOn w:val="1"/>
    <w:qFormat/>
    <w:uiPriority w:val="0"/>
    <w:pPr>
      <w:spacing w:before="100" w:beforeLines="100" w:after="100" w:afterLines="100" w:line="288" w:lineRule="auto"/>
      <w:ind w:firstLine="200" w:firstLineChars="200"/>
    </w:pPr>
    <w:rPr>
      <w:color w:val="000000" w:themeColor="text1"/>
      <w:sz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2021-03-26T01:39:00Z</dcterms:created>
  <dc:creator>NINGMEI</dc:creator>
  <cp:lastModifiedBy>NINGMEI</cp:lastModifiedBy>
  <dcterms:modified xsi:type="dcterms:W3CDTF">2021-04-14T06:16:21Z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F8B5FDE11F0B400E89A91C49EFA75F56</vt:lpwstr>
  </property>
</Properties>
</file>