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0F6B">
      <w:pPr>
        <w:bidi w:val="0"/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价格调研明细清单</w:t>
      </w:r>
      <w:bookmarkEnd w:id="0"/>
    </w:p>
    <w:tbl>
      <w:tblPr>
        <w:tblStyle w:val="4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74"/>
        <w:gridCol w:w="1141"/>
        <w:gridCol w:w="1180"/>
        <w:gridCol w:w="1214"/>
        <w:gridCol w:w="1303"/>
        <w:gridCol w:w="906"/>
        <w:gridCol w:w="1209"/>
      </w:tblGrid>
      <w:tr w14:paraId="1C5E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6" w:type="pct"/>
            <w:shd w:val="clear" w:color="auto" w:fill="D7D7D7"/>
            <w:noWrap w:val="0"/>
            <w:vAlign w:val="center"/>
          </w:tcPr>
          <w:p w14:paraId="2FEB782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30" w:type="pct"/>
            <w:shd w:val="clear" w:color="auto" w:fill="D7D7D7"/>
            <w:noWrap w:val="0"/>
            <w:vAlign w:val="center"/>
          </w:tcPr>
          <w:p w14:paraId="43C9F7F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42" w:type="pct"/>
            <w:shd w:val="clear" w:color="auto" w:fill="D7D7D7"/>
            <w:noWrap w:val="0"/>
            <w:vAlign w:val="center"/>
          </w:tcPr>
          <w:p w14:paraId="077113D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技术服务人员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（名）</w:t>
            </w:r>
          </w:p>
        </w:tc>
        <w:tc>
          <w:tcPr>
            <w:tcW w:w="664" w:type="pct"/>
            <w:shd w:val="clear" w:color="auto" w:fill="D7D7D7"/>
            <w:noWrap w:val="0"/>
            <w:vAlign w:val="center"/>
          </w:tcPr>
          <w:p w14:paraId="6CF5445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技术服务人员费用（月/元）</w:t>
            </w:r>
          </w:p>
        </w:tc>
        <w:tc>
          <w:tcPr>
            <w:tcW w:w="682" w:type="pct"/>
            <w:shd w:val="clear" w:color="auto" w:fill="D7D7D7"/>
            <w:noWrap w:val="0"/>
            <w:vAlign w:val="center"/>
          </w:tcPr>
          <w:p w14:paraId="0FDFB37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一年服务期单价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年/元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33" w:type="pct"/>
            <w:shd w:val="clear" w:color="auto" w:fill="D7D7D7"/>
            <w:noWrap w:val="0"/>
            <w:vAlign w:val="center"/>
          </w:tcPr>
          <w:p w14:paraId="697B2B9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三年服务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期单价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年/元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10" w:type="pct"/>
            <w:shd w:val="clear" w:color="auto" w:fill="D7D7D7"/>
            <w:noWrap w:val="0"/>
            <w:vAlign w:val="center"/>
          </w:tcPr>
          <w:p w14:paraId="4448F4E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服务期限</w:t>
            </w:r>
          </w:p>
        </w:tc>
        <w:tc>
          <w:tcPr>
            <w:tcW w:w="680" w:type="pct"/>
            <w:shd w:val="clear" w:color="auto" w:fill="D7D7D7"/>
            <w:noWrap w:val="0"/>
            <w:vAlign w:val="center"/>
          </w:tcPr>
          <w:p w14:paraId="659174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C1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6" w:type="pct"/>
            <w:noWrap w:val="0"/>
            <w:vAlign w:val="center"/>
          </w:tcPr>
          <w:p w14:paraId="2C0D35B0">
            <w:pPr>
              <w:widowControl/>
              <w:spacing w:before="72" w:after="7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pct"/>
            <w:noWrap w:val="0"/>
            <w:vAlign w:val="center"/>
          </w:tcPr>
          <w:p w14:paraId="6F2516B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荔湾院区</w:t>
            </w:r>
          </w:p>
        </w:tc>
        <w:tc>
          <w:tcPr>
            <w:tcW w:w="642" w:type="pct"/>
            <w:noWrap w:val="0"/>
            <w:vAlign w:val="center"/>
          </w:tcPr>
          <w:p w14:paraId="2C3723F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64" w:type="pct"/>
            <w:noWrap w:val="0"/>
            <w:vAlign w:val="center"/>
          </w:tcPr>
          <w:p w14:paraId="12EED4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82" w:type="pct"/>
            <w:noWrap w:val="0"/>
            <w:vAlign w:val="center"/>
          </w:tcPr>
          <w:p w14:paraId="2F50CD3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3" w:type="pct"/>
            <w:shd w:val="clear" w:color="auto" w:fill="auto"/>
            <w:noWrap w:val="0"/>
            <w:vAlign w:val="center"/>
          </w:tcPr>
          <w:p w14:paraId="54C611E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0" w:type="pct"/>
            <w:shd w:val="clear" w:color="auto" w:fill="auto"/>
            <w:noWrap w:val="0"/>
            <w:vAlign w:val="center"/>
          </w:tcPr>
          <w:p w14:paraId="4FEE27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3年</w:t>
            </w:r>
          </w:p>
        </w:tc>
        <w:tc>
          <w:tcPr>
            <w:tcW w:w="680" w:type="pct"/>
            <w:vMerge w:val="restart"/>
            <w:shd w:val="clear" w:color="auto" w:fill="auto"/>
            <w:noWrap w:val="0"/>
            <w:vAlign w:val="center"/>
          </w:tcPr>
          <w:p w14:paraId="2BA9139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两个院区配置不少于18名技术服务人员</w:t>
            </w:r>
          </w:p>
        </w:tc>
      </w:tr>
      <w:tr w14:paraId="2B0D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256" w:type="pct"/>
            <w:noWrap w:val="0"/>
            <w:vAlign w:val="center"/>
          </w:tcPr>
          <w:p w14:paraId="1FB56974">
            <w:pPr>
              <w:widowControl/>
              <w:spacing w:before="72" w:after="7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0" w:type="pct"/>
            <w:noWrap w:val="0"/>
            <w:vAlign w:val="center"/>
          </w:tcPr>
          <w:p w14:paraId="13C135A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黄埔院区</w:t>
            </w:r>
          </w:p>
        </w:tc>
        <w:tc>
          <w:tcPr>
            <w:tcW w:w="642" w:type="pct"/>
            <w:noWrap w:val="0"/>
            <w:vAlign w:val="center"/>
          </w:tcPr>
          <w:p w14:paraId="6D99FC9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64" w:type="pct"/>
            <w:noWrap w:val="0"/>
            <w:vAlign w:val="center"/>
          </w:tcPr>
          <w:p w14:paraId="2FB72F9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682" w:type="pct"/>
            <w:noWrap w:val="0"/>
            <w:vAlign w:val="center"/>
          </w:tcPr>
          <w:p w14:paraId="4FFBD89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3" w:type="pct"/>
            <w:shd w:val="clear" w:color="auto" w:fill="auto"/>
            <w:noWrap w:val="0"/>
            <w:vAlign w:val="center"/>
          </w:tcPr>
          <w:p w14:paraId="126834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shd w:val="clear" w:color="auto" w:fill="auto"/>
            <w:noWrap w:val="0"/>
            <w:vAlign w:val="center"/>
          </w:tcPr>
          <w:p w14:paraId="492C978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3年</w:t>
            </w:r>
          </w:p>
        </w:tc>
        <w:tc>
          <w:tcPr>
            <w:tcW w:w="680" w:type="pct"/>
            <w:vMerge w:val="continue"/>
            <w:shd w:val="clear" w:color="auto" w:fill="auto"/>
            <w:noWrap w:val="0"/>
            <w:vAlign w:val="center"/>
          </w:tcPr>
          <w:p w14:paraId="766EA1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C52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075" w:type="pct"/>
            <w:gridSpan w:val="5"/>
            <w:noWrap w:val="0"/>
            <w:vAlign w:val="center"/>
          </w:tcPr>
          <w:p w14:paraId="379E009D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总计（元）</w:t>
            </w:r>
          </w:p>
        </w:tc>
        <w:tc>
          <w:tcPr>
            <w:tcW w:w="733" w:type="pct"/>
            <w:shd w:val="clear" w:color="auto" w:fill="auto"/>
            <w:noWrap w:val="0"/>
            <w:vAlign w:val="center"/>
          </w:tcPr>
          <w:p w14:paraId="2CABC3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shd w:val="clear" w:color="auto" w:fill="auto"/>
            <w:noWrap w:val="0"/>
            <w:vAlign w:val="center"/>
          </w:tcPr>
          <w:p w14:paraId="61ABFC8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noWrap w:val="0"/>
            <w:vAlign w:val="center"/>
          </w:tcPr>
          <w:p w14:paraId="3FA51F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19872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报价须以均应以人民币报价，金额单位为元（小数点后可保留两位小数）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报价人的单价报价不得超过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单价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最高限价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70E231E0"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2、报价包括了人工费、员工社保费(包括养老保险、失业保险、工伤保险、医疗保险等)、耗材及零配件费、行政费、交通工具购置及折旧费、机械费、运输费、管理费、利润、税金等全部所有一切费用。</w:t>
      </w:r>
    </w:p>
    <w:p w14:paraId="1B56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1277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2B9A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参与人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名称（盖章）：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  </w:t>
      </w:r>
    </w:p>
    <w:p w14:paraId="4586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联系人及电话号码：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</w:t>
      </w:r>
    </w:p>
    <w:p w14:paraId="57808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</w:rPr>
        <w:t>日期：   年   月   日</w:t>
      </w:r>
    </w:p>
    <w:p w14:paraId="0A0823CD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CB23A"/>
    <w:multiLevelType w:val="multilevel"/>
    <w:tmpl w:val="DB1CB23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307D1"/>
    <w:rsid w:val="01D9461E"/>
    <w:rsid w:val="0DF04F6A"/>
    <w:rsid w:val="11050ACA"/>
    <w:rsid w:val="225D54A1"/>
    <w:rsid w:val="24BC2DED"/>
    <w:rsid w:val="29D3130E"/>
    <w:rsid w:val="2E400F3C"/>
    <w:rsid w:val="312307D1"/>
    <w:rsid w:val="3FF83425"/>
    <w:rsid w:val="458A34FF"/>
    <w:rsid w:val="7A8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Lines="0" w:beforeAutospacing="0" w:afterLines="0" w:afterAutospacing="0" w:line="360" w:lineRule="auto"/>
      <w:ind w:left="0" w:firstLine="0"/>
      <w:jc w:val="left"/>
      <w:outlineLvl w:val="0"/>
    </w:pPr>
    <w:rPr>
      <w:color w:val="000000" w:themeColor="text1"/>
      <w:kern w:val="44"/>
      <w:sz w:val="30"/>
      <w:szCs w:val="28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275</Characters>
  <Lines>0</Lines>
  <Paragraphs>0</Paragraphs>
  <TotalTime>4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2026-04-09T02:57:00Z</dcterms:created>
  <dc:creator>Sweetheart</dc:creator>
  <cp:lastModifiedBy>Sweetheart</cp:lastModifiedBy>
  <dcterms:modified xsi:type="dcterms:W3CDTF">2026-04-09T04:01:36Z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4EF028C16D0345B9AC462D43AEFEFA05_11</vt:lpwstr>
  </property>
  <property fmtid="{D5CDD505-2E9C-101B-9397-08002B2CF9AE}" pid="4" name="KSOTemplateDocerSaveRecord">
    <vt:lpwstr>eyJoZGlkIjoiYzY5ZDE0YWYyMjAzMzNhMzAyODg5NDQzZjNkN2IzNzkiLCJ1c2VySWQiOiI0NjQ0MjU1NDQifQ==</vt:lpwstr>
  </property>
</Properties>
</file>